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91898" w14:textId="6707FF8E" w:rsidR="006B30C7" w:rsidRPr="00E70C37" w:rsidRDefault="00E70C37" w:rsidP="00E70C37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E70C37">
        <w:rPr>
          <w:rFonts w:ascii="Comic Sans MS" w:hAnsi="Comic Sans MS"/>
          <w:b/>
          <w:bCs/>
          <w:sz w:val="28"/>
          <w:szCs w:val="28"/>
          <w:u w:val="single"/>
        </w:rPr>
        <w:t>LIN AND ELLE HILTON AT THE FIRSTHEALTH CANCER CENTER.</w:t>
      </w:r>
    </w:p>
    <w:p w14:paraId="13F9011A" w14:textId="41F1B7EE" w:rsidR="00E70C37" w:rsidRPr="00E70C37" w:rsidRDefault="00E70C37" w:rsidP="00E70C37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E70C37">
        <w:rPr>
          <w:rFonts w:ascii="Comic Sans MS" w:hAnsi="Comic Sans MS"/>
          <w:b/>
          <w:bCs/>
          <w:sz w:val="28"/>
          <w:szCs w:val="28"/>
          <w:u w:val="single"/>
        </w:rPr>
        <w:t>FIRST HEALTH FACEBOOK PAGE, AUGUST 2025.</w:t>
      </w:r>
    </w:p>
    <w:p w14:paraId="62129A48" w14:textId="77777777" w:rsidR="00E70C37" w:rsidRPr="00E70C37" w:rsidRDefault="00E70C37" w:rsidP="00E70C37">
      <w:pPr>
        <w:rPr>
          <w:rFonts w:ascii="Comic Sans MS" w:hAnsi="Comic Sans MS"/>
        </w:rPr>
      </w:pPr>
      <w:r w:rsidRPr="00E70C37">
        <w:rPr>
          <w:rFonts w:ascii="Comic Sans MS" w:hAnsi="Comic Sans MS"/>
        </w:rPr>
        <w:t xml:space="preserve">THERAPY DOG SPOTLIGHT | Meet Elle, a sweet girl who serves patients at the </w:t>
      </w:r>
      <w:proofErr w:type="spellStart"/>
      <w:r w:rsidRPr="00E70C37">
        <w:rPr>
          <w:rFonts w:ascii="Comic Sans MS" w:hAnsi="Comic Sans MS"/>
        </w:rPr>
        <w:t>FirstHealth</w:t>
      </w:r>
      <w:proofErr w:type="spellEnd"/>
      <w:r w:rsidRPr="00E70C37">
        <w:rPr>
          <w:rFonts w:ascii="Comic Sans MS" w:hAnsi="Comic Sans MS"/>
        </w:rPr>
        <w:t xml:space="preserve"> Cancer Center. Elle is an expert at reflecting people’s energy, playful with some (particularly her favorite nurses) and gentle and quiet with those who need a sweet companion. Her handler, Lin Hilton, says Elle loves “going to work” and is always eager to get brushed and “dressed” for a day at the Cancer Center. </w:t>
      </w:r>
    </w:p>
    <w:p w14:paraId="7EB59937" w14:textId="77777777" w:rsidR="00E70C37" w:rsidRPr="00E70C37" w:rsidRDefault="00E70C37" w:rsidP="00E70C37">
      <w:pPr>
        <w:rPr>
          <w:rFonts w:ascii="Comic Sans MS" w:hAnsi="Comic Sans MS"/>
        </w:rPr>
      </w:pPr>
      <w:r w:rsidRPr="00E70C37">
        <w:rPr>
          <w:rFonts w:ascii="Comic Sans MS" w:hAnsi="Comic Sans MS"/>
        </w:rPr>
        <w:t>Lin began training with Elle at just 8.5 weeks old, and she has been serving for about 1 year. Prior to her therapy work at the Cancer Center, she also worked in memory care at facilities in our area.</w:t>
      </w:r>
    </w:p>
    <w:p w14:paraId="7084FD8D" w14:textId="6B186DA8" w:rsidR="00E70C37" w:rsidRPr="00E70C37" w:rsidRDefault="00E70C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A31399A" wp14:editId="1970E1A3">
            <wp:extent cx="1790700" cy="2387600"/>
            <wp:effectExtent l="0" t="0" r="0" b="0"/>
            <wp:docPr id="290093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93705" name="Picture 2900937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6C53F44" wp14:editId="5E951C70">
            <wp:extent cx="1771650" cy="2362200"/>
            <wp:effectExtent l="0" t="0" r="0" b="0"/>
            <wp:docPr id="20752401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240133" name="Picture 20752401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B3F16AE" wp14:editId="66016539">
            <wp:extent cx="1743075" cy="2324100"/>
            <wp:effectExtent l="0" t="0" r="9525" b="0"/>
            <wp:docPr id="4166240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24040" name="Picture 4166240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87" cy="232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E39494C" wp14:editId="3B6D2A6D">
            <wp:extent cx="1752600" cy="2336800"/>
            <wp:effectExtent l="0" t="0" r="0" b="6350"/>
            <wp:docPr id="20616804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680460" name="Picture 20616804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68" cy="233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2333BA3F" wp14:editId="2CBBCB26">
            <wp:extent cx="1905000" cy="2540000"/>
            <wp:effectExtent l="0" t="0" r="0" b="0"/>
            <wp:docPr id="15863532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353251" name="Picture 158635325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0C37" w:rsidRPr="00E70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37"/>
    <w:rsid w:val="006B30C7"/>
    <w:rsid w:val="00984B80"/>
    <w:rsid w:val="00A210D1"/>
    <w:rsid w:val="00C8331B"/>
    <w:rsid w:val="00E7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612FB"/>
  <w15:chartTrackingRefBased/>
  <w15:docId w15:val="{229BDD45-3F32-43B0-B569-D38FE16A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C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C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C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C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C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Zumwalt</dc:creator>
  <cp:keywords/>
  <dc:description/>
  <cp:lastModifiedBy>Angela Zumwalt</cp:lastModifiedBy>
  <cp:revision>1</cp:revision>
  <dcterms:created xsi:type="dcterms:W3CDTF">2025-09-11T18:55:00Z</dcterms:created>
  <dcterms:modified xsi:type="dcterms:W3CDTF">2025-09-11T19:03:00Z</dcterms:modified>
</cp:coreProperties>
</file>